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>
        <w:rPr>
          <w:sz w:val="28"/>
          <w:szCs w:val="28"/>
        </w:rPr>
        <w:t>Волновое уравнение для электромагнитной волны и его решение</w:t>
      </w:r>
      <w:r>
        <w:rPr>
          <w:rStyle w:val="grame"/>
          <w:sz w:val="28"/>
          <w:szCs w:val="28"/>
        </w:rPr>
        <w:t xml:space="preserve">. </w:t>
      </w:r>
      <w:r>
        <w:rPr>
          <w:sz w:val="28"/>
          <w:szCs w:val="28"/>
        </w:rPr>
        <w:t>Плоская гармоническая электромагнитная волна. Свойства электромагни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ных волн. Энергия и импульс плоской электромагнитной волны. Вектор </w:t>
      </w:r>
      <w:proofErr w:type="spellStart"/>
      <w:r>
        <w:rPr>
          <w:sz w:val="28"/>
          <w:szCs w:val="28"/>
        </w:rPr>
        <w:t>Пойнтинга</w:t>
      </w:r>
      <w:proofErr w:type="spellEnd"/>
      <w:r>
        <w:rPr>
          <w:sz w:val="28"/>
          <w:szCs w:val="28"/>
        </w:rPr>
        <w:t>. Излучение д</w:t>
      </w:r>
      <w:r>
        <w:rPr>
          <w:rStyle w:val="grame"/>
          <w:sz w:val="28"/>
          <w:szCs w:val="28"/>
        </w:rPr>
        <w:t>и</w:t>
      </w:r>
      <w:r>
        <w:rPr>
          <w:rStyle w:val="grame"/>
          <w:sz w:val="28"/>
          <w:szCs w:val="28"/>
        </w:rPr>
        <w:t>поля.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 w:rsidRPr="003C6E6C">
        <w:rPr>
          <w:rStyle w:val="grame"/>
          <w:b/>
          <w:i/>
          <w:sz w:val="28"/>
          <w:szCs w:val="28"/>
        </w:rPr>
        <w:t>Центральные вопросы темы</w:t>
      </w:r>
      <w:r>
        <w:rPr>
          <w:rStyle w:val="grame"/>
          <w:sz w:val="28"/>
          <w:szCs w:val="28"/>
        </w:rPr>
        <w:t>: Волновое уравнение для ЭМВ. Свойс</w:t>
      </w:r>
      <w:r>
        <w:rPr>
          <w:rStyle w:val="grame"/>
          <w:sz w:val="28"/>
          <w:szCs w:val="28"/>
        </w:rPr>
        <w:t>т</w:t>
      </w:r>
      <w:r>
        <w:rPr>
          <w:rStyle w:val="grame"/>
          <w:sz w:val="28"/>
          <w:szCs w:val="28"/>
        </w:rPr>
        <w:t xml:space="preserve">ва ЭМВ. Энергия и импульс ЭМВ. Вектор </w:t>
      </w:r>
      <w:proofErr w:type="spellStart"/>
      <w:r>
        <w:rPr>
          <w:rStyle w:val="grame"/>
          <w:sz w:val="28"/>
          <w:szCs w:val="28"/>
        </w:rPr>
        <w:t>Пойнтинга</w:t>
      </w:r>
      <w:proofErr w:type="spellEnd"/>
      <w:r>
        <w:rPr>
          <w:rStyle w:val="grame"/>
          <w:sz w:val="28"/>
          <w:szCs w:val="28"/>
        </w:rPr>
        <w:t>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>
        <w:rPr>
          <w:rStyle w:val="grame"/>
          <w:sz w:val="28"/>
          <w:szCs w:val="28"/>
        </w:rPr>
        <w:t>Вопросы для самоконтроля по теме: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>
        <w:rPr>
          <w:rStyle w:val="grame"/>
          <w:sz w:val="28"/>
          <w:szCs w:val="28"/>
        </w:rPr>
        <w:t>1. Что такое волна?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>
        <w:rPr>
          <w:rStyle w:val="grame"/>
          <w:sz w:val="28"/>
          <w:szCs w:val="28"/>
        </w:rPr>
        <w:t>2. Запишите уравнение плоской гармонической электромагнитной во</w:t>
      </w:r>
      <w:r>
        <w:rPr>
          <w:rStyle w:val="grame"/>
          <w:sz w:val="28"/>
          <w:szCs w:val="28"/>
        </w:rPr>
        <w:t>л</w:t>
      </w:r>
      <w:r>
        <w:rPr>
          <w:rStyle w:val="grame"/>
          <w:sz w:val="28"/>
          <w:szCs w:val="28"/>
        </w:rPr>
        <w:t>ны.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>
        <w:rPr>
          <w:rStyle w:val="grame"/>
          <w:sz w:val="28"/>
          <w:szCs w:val="28"/>
        </w:rPr>
        <w:t>3. Чему равна энергия электромагнитных волн?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>
        <w:rPr>
          <w:rStyle w:val="grame"/>
          <w:sz w:val="28"/>
          <w:szCs w:val="28"/>
        </w:rPr>
        <w:t>4. Что характеризует волновой вектор?</w:t>
      </w:r>
    </w:p>
    <w:p w:rsidR="0037575B" w:rsidRDefault="0037575B" w:rsidP="0037575B">
      <w:pPr>
        <w:pStyle w:val="a3"/>
        <w:spacing w:before="0" w:beforeAutospacing="0" w:after="0" w:afterAutospacing="0"/>
        <w:jc w:val="both"/>
        <w:rPr>
          <w:rStyle w:val="grame"/>
          <w:sz w:val="28"/>
          <w:szCs w:val="28"/>
        </w:rPr>
      </w:pPr>
      <w:r w:rsidRPr="00211B78">
        <w:rPr>
          <w:rStyle w:val="grame"/>
          <w:b/>
          <w:sz w:val="28"/>
          <w:szCs w:val="28"/>
        </w:rPr>
        <w:t>Основные понятия</w:t>
      </w:r>
      <w:r>
        <w:rPr>
          <w:rStyle w:val="grame"/>
          <w:sz w:val="28"/>
          <w:szCs w:val="28"/>
        </w:rPr>
        <w:t>: Плоская гармоническая ЭМВ. Фазовая скорость. Во</w:t>
      </w:r>
      <w:r>
        <w:rPr>
          <w:rStyle w:val="grame"/>
          <w:sz w:val="28"/>
          <w:szCs w:val="28"/>
        </w:rPr>
        <w:t>л</w:t>
      </w:r>
      <w:r>
        <w:rPr>
          <w:rStyle w:val="grame"/>
          <w:sz w:val="28"/>
          <w:szCs w:val="28"/>
        </w:rPr>
        <w:t xml:space="preserve">новой вектор. Энергия и импульс волны. Вектор </w:t>
      </w:r>
      <w:proofErr w:type="spellStart"/>
      <w:r>
        <w:rPr>
          <w:rStyle w:val="grame"/>
          <w:sz w:val="28"/>
          <w:szCs w:val="28"/>
        </w:rPr>
        <w:t>Пойнтинга</w:t>
      </w:r>
      <w:proofErr w:type="spellEnd"/>
      <w:r>
        <w:rPr>
          <w:rStyle w:val="grame"/>
          <w:sz w:val="28"/>
          <w:szCs w:val="28"/>
        </w:rPr>
        <w:t>.</w:t>
      </w:r>
    </w:p>
    <w:p w:rsidR="0037575B" w:rsidRDefault="0037575B" w:rsidP="0037575B">
      <w:pPr>
        <w:pStyle w:val="a3"/>
        <w:spacing w:after="260" w:afterAutospacing="0"/>
        <w:ind w:firstLine="513"/>
        <w:jc w:val="both"/>
        <w:rPr>
          <w:rStyle w:val="grame"/>
          <w:sz w:val="28"/>
          <w:szCs w:val="28"/>
        </w:rPr>
      </w:pPr>
      <w:r>
        <w:rPr>
          <w:rStyle w:val="grame"/>
          <w:sz w:val="28"/>
          <w:szCs w:val="28"/>
        </w:rPr>
        <w:t>Литература:</w:t>
      </w:r>
      <w:r w:rsidRPr="00AB7350">
        <w:rPr>
          <w:rStyle w:val="grame"/>
          <w:sz w:val="28"/>
          <w:szCs w:val="28"/>
        </w:rPr>
        <w:t>[1], §139.140,142,144-147.</w:t>
      </w:r>
    </w:p>
    <w:p w:rsidR="0037575B" w:rsidRDefault="0037575B" w:rsidP="0037575B">
      <w:pPr>
        <w:pStyle w:val="a3"/>
        <w:spacing w:after="260" w:afterAutospacing="0"/>
        <w:ind w:firstLine="513"/>
        <w:jc w:val="both"/>
        <w:rPr>
          <w:b/>
          <w:u w:val="single"/>
        </w:rPr>
      </w:pPr>
      <w:r>
        <w:rPr>
          <w:rStyle w:val="grame"/>
          <w:b/>
          <w:sz w:val="28"/>
          <w:szCs w:val="28"/>
        </w:rPr>
        <w:t xml:space="preserve"> </w:t>
      </w:r>
      <w:r>
        <w:rPr>
          <w:rStyle w:val="grame"/>
          <w:b/>
          <w:sz w:val="28"/>
          <w:szCs w:val="28"/>
          <w:u w:val="single"/>
        </w:rPr>
        <w:t>Тема</w:t>
      </w:r>
      <w:r>
        <w:rPr>
          <w:b/>
          <w:sz w:val="28"/>
          <w:szCs w:val="28"/>
          <w:u w:val="single"/>
        </w:rPr>
        <w:t xml:space="preserve"> </w:t>
      </w:r>
      <w:r>
        <w:rPr>
          <w:rStyle w:val="grame"/>
          <w:b/>
          <w:sz w:val="28"/>
          <w:szCs w:val="28"/>
          <w:u w:val="single"/>
        </w:rPr>
        <w:t>2</w:t>
      </w:r>
      <w:r>
        <w:rPr>
          <w:b/>
          <w:sz w:val="28"/>
          <w:szCs w:val="28"/>
          <w:u w:val="single"/>
        </w:rPr>
        <w:t>. Поляризация электромагнитных волн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>
        <w:rPr>
          <w:sz w:val="28"/>
          <w:szCs w:val="28"/>
        </w:rPr>
        <w:t xml:space="preserve"> Естественный и поляризованный свет. Типы поляризации. Поляризат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ры. Закон </w:t>
      </w:r>
      <w:proofErr w:type="spellStart"/>
      <w:r>
        <w:rPr>
          <w:sz w:val="28"/>
          <w:szCs w:val="28"/>
        </w:rPr>
        <w:t>Малюса</w:t>
      </w:r>
      <w:proofErr w:type="spellEnd"/>
      <w:r>
        <w:rPr>
          <w:sz w:val="28"/>
          <w:szCs w:val="28"/>
        </w:rPr>
        <w:t>. Поляризация при отражении и преломлении</w:t>
      </w:r>
      <w:r>
        <w:rPr>
          <w:rStyle w:val="grame"/>
          <w:sz w:val="28"/>
          <w:szCs w:val="28"/>
        </w:rPr>
        <w:t>.</w:t>
      </w:r>
      <w:r>
        <w:rPr>
          <w:sz w:val="28"/>
          <w:szCs w:val="28"/>
        </w:rPr>
        <w:t xml:space="preserve"> Двойное л</w:t>
      </w:r>
      <w:r>
        <w:rPr>
          <w:sz w:val="28"/>
          <w:szCs w:val="28"/>
        </w:rPr>
        <w:t>у</w:t>
      </w:r>
      <w:r>
        <w:rPr>
          <w:sz w:val="28"/>
          <w:szCs w:val="28"/>
        </w:rPr>
        <w:t>чепреломление. Вращение плоскости поляризации.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 w:rsidRPr="003C6E6C">
        <w:rPr>
          <w:rStyle w:val="grame"/>
          <w:b/>
          <w:i/>
          <w:sz w:val="28"/>
          <w:szCs w:val="28"/>
        </w:rPr>
        <w:t>Центральные вопросы темы:</w:t>
      </w:r>
      <w:r>
        <w:rPr>
          <w:rStyle w:val="grame"/>
          <w:sz w:val="28"/>
          <w:szCs w:val="28"/>
        </w:rPr>
        <w:t xml:space="preserve"> Поляризованный свет. Типы поляризации. З</w:t>
      </w:r>
      <w:r>
        <w:rPr>
          <w:rStyle w:val="grame"/>
          <w:sz w:val="28"/>
          <w:szCs w:val="28"/>
        </w:rPr>
        <w:t>а</w:t>
      </w:r>
      <w:r>
        <w:rPr>
          <w:rStyle w:val="grame"/>
          <w:sz w:val="28"/>
          <w:szCs w:val="28"/>
        </w:rPr>
        <w:t xml:space="preserve">кон </w:t>
      </w:r>
      <w:proofErr w:type="spellStart"/>
      <w:r>
        <w:rPr>
          <w:rStyle w:val="grame"/>
          <w:sz w:val="28"/>
          <w:szCs w:val="28"/>
        </w:rPr>
        <w:t>Малюса</w:t>
      </w:r>
      <w:proofErr w:type="spellEnd"/>
      <w:r>
        <w:rPr>
          <w:rStyle w:val="grame"/>
          <w:sz w:val="28"/>
          <w:szCs w:val="28"/>
        </w:rPr>
        <w:t>. Вращение плоскости поляризации.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>Вопросы для самоконтроля по теме: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>1. Какой свет называется поляризованным?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>2. Назовите виды поляризации световой волны.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3. Сформулируйте закон </w:t>
      </w:r>
      <w:proofErr w:type="spellStart"/>
      <w:r>
        <w:rPr>
          <w:sz w:val="28"/>
          <w:szCs w:val="28"/>
        </w:rPr>
        <w:t>Малюса</w:t>
      </w:r>
      <w:proofErr w:type="spellEnd"/>
      <w:r>
        <w:rPr>
          <w:sz w:val="28"/>
          <w:szCs w:val="28"/>
        </w:rPr>
        <w:t>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>бъясните явление вращения плоскости поляризации.</w:t>
      </w:r>
    </w:p>
    <w:p w:rsidR="0037575B" w:rsidRDefault="0037575B" w:rsidP="0037575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11B78">
        <w:rPr>
          <w:rStyle w:val="grame"/>
          <w:b/>
          <w:sz w:val="28"/>
          <w:szCs w:val="28"/>
        </w:rPr>
        <w:t>Основные понятия</w:t>
      </w:r>
      <w:r>
        <w:rPr>
          <w:rStyle w:val="grame"/>
          <w:sz w:val="28"/>
          <w:szCs w:val="28"/>
        </w:rPr>
        <w:t>: Поляризованный свет. Плоскость поляризации. Ци</w:t>
      </w:r>
      <w:r>
        <w:rPr>
          <w:rStyle w:val="grame"/>
          <w:sz w:val="28"/>
          <w:szCs w:val="28"/>
        </w:rPr>
        <w:t>р</w:t>
      </w:r>
      <w:r>
        <w:rPr>
          <w:rStyle w:val="grame"/>
          <w:sz w:val="28"/>
          <w:szCs w:val="28"/>
        </w:rPr>
        <w:t xml:space="preserve">кулярная поляризация. </w:t>
      </w:r>
      <w:proofErr w:type="gramStart"/>
      <w:r>
        <w:rPr>
          <w:rStyle w:val="grame"/>
          <w:sz w:val="28"/>
          <w:szCs w:val="28"/>
        </w:rPr>
        <w:t>Постоянная</w:t>
      </w:r>
      <w:proofErr w:type="gramEnd"/>
      <w:r>
        <w:rPr>
          <w:rStyle w:val="grame"/>
          <w:sz w:val="28"/>
          <w:szCs w:val="28"/>
        </w:rPr>
        <w:t xml:space="preserve"> вращения.</w:t>
      </w:r>
    </w:p>
    <w:p w:rsidR="0037575B" w:rsidRDefault="0037575B" w:rsidP="0037575B">
      <w:pPr>
        <w:pStyle w:val="a3"/>
        <w:spacing w:before="0" w:beforeAutospacing="0" w:after="0" w:afterAutospacing="0"/>
        <w:jc w:val="both"/>
        <w:rPr>
          <w:rStyle w:val="grame"/>
          <w:sz w:val="28"/>
          <w:szCs w:val="28"/>
        </w:rPr>
      </w:pPr>
      <w:r>
        <w:rPr>
          <w:rStyle w:val="grame"/>
          <w:sz w:val="28"/>
          <w:szCs w:val="28"/>
        </w:rPr>
        <w:t xml:space="preserve">       Литература:[1], §162-167.</w:t>
      </w:r>
    </w:p>
    <w:p w:rsidR="0037575B" w:rsidRDefault="0037575B" w:rsidP="0037575B">
      <w:pPr>
        <w:pStyle w:val="a3"/>
        <w:spacing w:after="260" w:afterAutospacing="0"/>
        <w:ind w:firstLine="513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Тема З. Интерференция электромагнитных волн</w:t>
      </w:r>
      <w:r>
        <w:rPr>
          <w:sz w:val="28"/>
          <w:szCs w:val="28"/>
        </w:rPr>
        <w:t xml:space="preserve"> 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Когерентные волны. Интерференционная картина от двух источников. Способы наблюдения интерференции. Интерференция при отражении от тонких пластинок. Многолучевая интерференция.  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b/>
          <w:i/>
          <w:sz w:val="28"/>
          <w:szCs w:val="28"/>
        </w:rPr>
      </w:pP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rStyle w:val="grame"/>
          <w:sz w:val="28"/>
          <w:szCs w:val="28"/>
        </w:rPr>
      </w:pPr>
      <w:r w:rsidRPr="003C6E6C">
        <w:rPr>
          <w:rStyle w:val="grame"/>
          <w:b/>
          <w:i/>
          <w:sz w:val="28"/>
          <w:szCs w:val="28"/>
        </w:rPr>
        <w:t>Центральные вопросы темы</w:t>
      </w:r>
      <w:r>
        <w:rPr>
          <w:rStyle w:val="grame"/>
          <w:sz w:val="28"/>
          <w:szCs w:val="28"/>
        </w:rPr>
        <w:t>: Когерентные волны. Явление интерференции света. Способы наблюдения и</w:t>
      </w:r>
      <w:r>
        <w:rPr>
          <w:rStyle w:val="grame"/>
          <w:sz w:val="28"/>
          <w:szCs w:val="28"/>
        </w:rPr>
        <w:t>н</w:t>
      </w:r>
      <w:r>
        <w:rPr>
          <w:rStyle w:val="grame"/>
          <w:sz w:val="28"/>
          <w:szCs w:val="28"/>
        </w:rPr>
        <w:t>терференции.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>Вопросы для самоконтроля по теме: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>1. Какое явление называется интерференцией волн?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Какие волны называются когерентными?</w:t>
      </w:r>
    </w:p>
    <w:p w:rsidR="0037575B" w:rsidRDefault="0037575B" w:rsidP="0037575B">
      <w:pPr>
        <w:pStyle w:val="a3"/>
        <w:spacing w:before="0" w:beforeAutospacing="0" w:after="0" w:afterAutospacing="0"/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>3. Объясните возникновение интерференции волн на примере двух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точников излучения.</w:t>
      </w:r>
    </w:p>
    <w:p w:rsidR="0037575B" w:rsidRDefault="0037575B" w:rsidP="0037575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4. Объясните возникновение интерференции при отражении от тонких плёнок?</w:t>
      </w:r>
    </w:p>
    <w:p w:rsidR="0037575B" w:rsidRDefault="0037575B" w:rsidP="0037575B">
      <w:pPr>
        <w:pStyle w:val="a3"/>
        <w:spacing w:before="0" w:beforeAutospacing="0" w:after="0" w:afterAutospacing="0"/>
        <w:jc w:val="both"/>
        <w:rPr>
          <w:rStyle w:val="grame"/>
          <w:sz w:val="28"/>
          <w:szCs w:val="28"/>
        </w:rPr>
      </w:pPr>
      <w:r w:rsidRPr="00211B78">
        <w:rPr>
          <w:rStyle w:val="grame"/>
          <w:b/>
          <w:sz w:val="28"/>
          <w:szCs w:val="28"/>
        </w:rPr>
        <w:t xml:space="preserve"> Основные понятия</w:t>
      </w:r>
      <w:r>
        <w:rPr>
          <w:rStyle w:val="grame"/>
          <w:sz w:val="28"/>
          <w:szCs w:val="28"/>
        </w:rPr>
        <w:t>: Когерентные волны. Интерференция света. Оптич</w:t>
      </w:r>
      <w:r>
        <w:rPr>
          <w:rStyle w:val="grame"/>
          <w:sz w:val="28"/>
          <w:szCs w:val="28"/>
        </w:rPr>
        <w:t>е</w:t>
      </w:r>
      <w:r>
        <w:rPr>
          <w:rStyle w:val="grame"/>
          <w:sz w:val="28"/>
          <w:szCs w:val="28"/>
        </w:rPr>
        <w:t>ская разность хода.</w:t>
      </w:r>
    </w:p>
    <w:p w:rsidR="001918C6" w:rsidRDefault="0037575B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78C"/>
    <w:rsid w:val="0037575B"/>
    <w:rsid w:val="0070278C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5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3757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5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rame">
    <w:name w:val="grame"/>
    <w:basedOn w:val="a0"/>
    <w:rsid w:val="00375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1777</Characters>
  <Application>Microsoft Office Word</Application>
  <DocSecurity>0</DocSecurity>
  <Lines>14</Lines>
  <Paragraphs>4</Paragraphs>
  <ScaleCrop>false</ScaleCrop>
  <Company>Hewlett-Packard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2016-11-07T13:46:00Z</dcterms:created>
  <dcterms:modified xsi:type="dcterms:W3CDTF">2016-11-07T13:46:00Z</dcterms:modified>
</cp:coreProperties>
</file>